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37E67" w14:textId="77777777" w:rsidR="00A55050" w:rsidRPr="00D12E58" w:rsidRDefault="00D12E58" w:rsidP="00D12E58">
      <w:pPr>
        <w:pStyle w:val="Cmsor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MUNKASZERZŐDÉS – ügyvezető részére</w:t>
      </w:r>
    </w:p>
    <w:p w14:paraId="6A853E9C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amely létrejött egyrészről</w:t>
      </w:r>
      <w:r w:rsidRPr="00D12E58">
        <w:rPr>
          <w:rFonts w:ascii="Times New Roman" w:hAnsi="Times New Roman" w:cs="Times New Roman"/>
          <w:sz w:val="24"/>
          <w:szCs w:val="24"/>
        </w:rPr>
        <w:br/>
        <w:t>[Cégnév] (székhely: [...], cégjegyzékszám: [...], adószám: [...]), mint munkáltató (a továbbiakban: Munkáltató),</w:t>
      </w:r>
      <w:r w:rsidRPr="00D12E58">
        <w:rPr>
          <w:rFonts w:ascii="Times New Roman" w:hAnsi="Times New Roman" w:cs="Times New Roman"/>
          <w:sz w:val="24"/>
          <w:szCs w:val="24"/>
        </w:rPr>
        <w:br/>
      </w:r>
      <w:r w:rsidRPr="00D12E58">
        <w:rPr>
          <w:rFonts w:ascii="Times New Roman" w:hAnsi="Times New Roman" w:cs="Times New Roman"/>
          <w:sz w:val="24"/>
          <w:szCs w:val="24"/>
        </w:rPr>
        <w:br/>
        <w:t>másrészről</w:t>
      </w:r>
      <w:r w:rsidRPr="00D12E58">
        <w:rPr>
          <w:rFonts w:ascii="Times New Roman" w:hAnsi="Times New Roman" w:cs="Times New Roman"/>
          <w:sz w:val="24"/>
          <w:szCs w:val="24"/>
        </w:rPr>
        <w:br/>
        <w:t xml:space="preserve">[Név] (születési hely, idő: [...]; anyja neve: [...]; lakcím: </w:t>
      </w:r>
      <w:r w:rsidRPr="00D12E58">
        <w:rPr>
          <w:rFonts w:ascii="Times New Roman" w:hAnsi="Times New Roman" w:cs="Times New Roman"/>
          <w:sz w:val="24"/>
          <w:szCs w:val="24"/>
        </w:rPr>
        <w:t>[...]; adóazonosító jel: [...]; TAJ szám: [...]), mint munkavállaló (a továbbiakban: Munkavállaló),</w:t>
      </w:r>
      <w:r w:rsidRPr="00D12E58">
        <w:rPr>
          <w:rFonts w:ascii="Times New Roman" w:hAnsi="Times New Roman" w:cs="Times New Roman"/>
          <w:sz w:val="24"/>
          <w:szCs w:val="24"/>
        </w:rPr>
        <w:br/>
      </w:r>
      <w:r w:rsidRPr="00D12E58">
        <w:rPr>
          <w:rFonts w:ascii="Times New Roman" w:hAnsi="Times New Roman" w:cs="Times New Roman"/>
          <w:sz w:val="24"/>
          <w:szCs w:val="24"/>
        </w:rPr>
        <w:br/>
        <w:t>a továbbiakban együttesen: Felek között, az alábbi feltételekkel:</w:t>
      </w:r>
    </w:p>
    <w:p w14:paraId="14BFD6FE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Preambulum</w:t>
      </w:r>
    </w:p>
    <w:p w14:paraId="1EA78C77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A Munkáltató legfőbb szerve [...] napján meghozott határozatával a Munkavállalót a Munkáltató ügyvezetőjévé nevezte ki, amely kinevezést a Munkavállaló elfogadta.</w:t>
      </w:r>
      <w:r w:rsidRPr="00D12E58">
        <w:rPr>
          <w:rFonts w:ascii="Times New Roman" w:hAnsi="Times New Roman" w:cs="Times New Roman"/>
          <w:sz w:val="24"/>
          <w:szCs w:val="24"/>
        </w:rPr>
        <w:br/>
        <w:t>A Munkavállaló ügyvezetői tisztségét a Polgári Törvénykönyvről szóló 2013. évi V. törvény 3:112. § (1) bekezdése alapján a jelen munkaszerződéssel létrehozott munkaviszony keretében látja el („egységes ügyvezetői jogviszony”).</w:t>
      </w:r>
      <w:r w:rsidRPr="00D12E58">
        <w:rPr>
          <w:rFonts w:ascii="Times New Roman" w:hAnsi="Times New Roman" w:cs="Times New Roman"/>
          <w:sz w:val="24"/>
          <w:szCs w:val="24"/>
        </w:rPr>
        <w:br/>
        <w:t>A Munkavállaló vezető állású munkavállalónak minősül az Mt. 208. § alapján, így a 208–211. §-ok irányadók.</w:t>
      </w:r>
    </w:p>
    <w:p w14:paraId="1CC481EE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I. Általános rendelkezések</w:t>
      </w:r>
    </w:p>
    <w:p w14:paraId="39B952FD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1. A Felek munkaviszonyt létesítenek a jelen munkaszerződés szerint.</w:t>
      </w:r>
    </w:p>
    <w:p w14:paraId="15B19159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2. A munkába lépés napja: [...].</w:t>
      </w:r>
    </w:p>
    <w:p w14:paraId="5821CA37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3. A munkavégzés helye: [...].</w:t>
      </w:r>
    </w:p>
    <w:p w14:paraId="23577361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4. A munkakör megnevezése: ügyvezető.</w:t>
      </w:r>
    </w:p>
    <w:p w14:paraId="6CF20A15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5. A munkaviszony határozatlan időre jön létre.</w:t>
      </w:r>
    </w:p>
    <w:p w14:paraId="1C79AA2A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6. A próbaidő időtartama: [...] hónap.</w:t>
      </w:r>
    </w:p>
    <w:p w14:paraId="0281BB58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II. Munkabér</w:t>
      </w:r>
    </w:p>
    <w:p w14:paraId="45FCC748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1. A bruttó alapbér: [...] Ft/hó (azaz [...]).</w:t>
      </w:r>
    </w:p>
    <w:p w14:paraId="0D75E45C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2. A bér bankszámlára utalással kerül kifizetésre.</w:t>
      </w:r>
    </w:p>
    <w:p w14:paraId="7EC667AC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3. Kötetlen munkarendre figyelemmel a rendkívüli munkavégzés ellenértéke nem illeti meg.</w:t>
      </w:r>
    </w:p>
    <w:p w14:paraId="1C8431EA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4. Bérpótlék nem jár.</w:t>
      </w:r>
    </w:p>
    <w:p w14:paraId="167B9E60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lastRenderedPageBreak/>
        <w:t>5. Prémium feladat meghatározására külön megállapodás alapján kerülhet sor.</w:t>
      </w:r>
    </w:p>
    <w:p w14:paraId="1F777D7A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III. Munkaidő</w:t>
      </w:r>
    </w:p>
    <w:p w14:paraId="4615786D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1. Foglalkoztatás teljes munkaidőben történik. Napi [...], heti [...] óra.</w:t>
      </w:r>
    </w:p>
    <w:p w14:paraId="40B9D5E6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2. A munkarend kötetlen.</w:t>
      </w:r>
    </w:p>
    <w:p w14:paraId="344FAC67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3. Munkavégzés szervezése a Munkáltató érdekeinek figyelembevételével.</w:t>
      </w:r>
    </w:p>
    <w:p w14:paraId="6F95A8B5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4. Szabadság kiadása egyeztetés alapján, de a Munkavállaló határozza meg.</w:t>
      </w:r>
    </w:p>
    <w:p w14:paraId="5B7617EC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5. Szabadság alatt is biztosítani kell az elérhetőséget.</w:t>
      </w:r>
    </w:p>
    <w:p w14:paraId="5C808F6D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6. Akadályoztatás esetén a Munkáltatót haladéktalanul értesíteni kell.</w:t>
      </w:r>
    </w:p>
    <w:p w14:paraId="4B0B2881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7. Keresőképtelenség esetén is törekedni kell a sürgős ügyekben való elérhetőségre.</w:t>
      </w:r>
    </w:p>
    <w:p w14:paraId="061DC9E3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IV. Felelősség és összeférhetetlenség</w:t>
      </w:r>
    </w:p>
    <w:p w14:paraId="3FD6C7F5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1–8. A Ptk. és Mt. szabályai szerinti részletes felelősségi és versenytilalmi rendelkezések alkalmazandók.</w:t>
      </w:r>
    </w:p>
    <w:p w14:paraId="2DC1C837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V. A munkaviszony megszüntetése</w:t>
      </w:r>
    </w:p>
    <w:p w14:paraId="7E2AA105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1. A Ptk. és az Mt. szabályai egyaránt irányadók.</w:t>
      </w:r>
    </w:p>
    <w:p w14:paraId="4470421D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 xml:space="preserve">2. Az ügyvezetői tisztség visszavonása a munkaviszony megszüntetésének is </w:t>
      </w:r>
      <w:r w:rsidRPr="00D12E58">
        <w:rPr>
          <w:rFonts w:ascii="Times New Roman" w:hAnsi="Times New Roman" w:cs="Times New Roman"/>
          <w:sz w:val="24"/>
          <w:szCs w:val="24"/>
        </w:rPr>
        <w:t>minősülhet.</w:t>
      </w:r>
    </w:p>
    <w:p w14:paraId="21A531C5" w14:textId="77777777" w:rsidR="00A55050" w:rsidRPr="00D12E58" w:rsidRDefault="00D12E58" w:rsidP="00D12E58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12E58">
        <w:rPr>
          <w:rFonts w:ascii="Times New Roman" w:hAnsi="Times New Roman" w:cs="Times New Roman"/>
          <w:color w:val="auto"/>
          <w:sz w:val="24"/>
          <w:szCs w:val="24"/>
        </w:rPr>
        <w:t>VI. Vegyes rendelkezések</w:t>
      </w:r>
    </w:p>
    <w:p w14:paraId="5973273C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1. A munkáltatói jogkört a társaság legfőbb szerve gyakorolja.</w:t>
      </w:r>
    </w:p>
    <w:p w14:paraId="31B50C61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2. Minden üzleti titok és bizalmas információ védendő.</w:t>
      </w:r>
    </w:p>
    <w:p w14:paraId="09A8A814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3. Mt. 46. § szerinti tájékoztatás átadásra került.</w:t>
      </w:r>
    </w:p>
    <w:p w14:paraId="2644BBA4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4. Munkáltató belső szabályzatainak ismerete és elfogadása kötelező.</w:t>
      </w:r>
    </w:p>
    <w:p w14:paraId="35DF5B25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5. Kötelezettségszegés esetére hátrányos jogkövetkezmények megállapíthatók.</w:t>
      </w:r>
    </w:p>
    <w:p w14:paraId="54B868BE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6. A szerződés az Mt. 209. § alapján eltér a törvényi rendelkezésektől, ahol az jogszerű.</w:t>
      </w:r>
    </w:p>
    <w:p w14:paraId="419713BF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7. A szerződés minden, a munkaviszony létrejöttére vonatkozó feltételt tartalmaz.</w:t>
      </w:r>
    </w:p>
    <w:p w14:paraId="5BDD4E3E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br/>
        <w:t>Kelt: [...], 20[...] [...] hó [...] nap</w:t>
      </w:r>
    </w:p>
    <w:p w14:paraId="540F81C8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br/>
      </w:r>
      <w:r w:rsidRPr="00D12E58">
        <w:rPr>
          <w:rFonts w:ascii="Times New Roman" w:hAnsi="Times New Roman" w:cs="Times New Roman"/>
          <w:sz w:val="24"/>
          <w:szCs w:val="24"/>
        </w:rPr>
        <w:br/>
      </w:r>
      <w:r w:rsidRPr="00D12E58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</w:t>
      </w:r>
      <w:r w:rsidRPr="00D12E58">
        <w:rPr>
          <w:rFonts w:ascii="Times New Roman" w:hAnsi="Times New Roman" w:cs="Times New Roman"/>
          <w:sz w:val="24"/>
          <w:szCs w:val="24"/>
        </w:rPr>
        <w:br/>
        <w:t>Munkavállaló</w:t>
      </w:r>
    </w:p>
    <w:p w14:paraId="71F2A6A7" w14:textId="77777777" w:rsidR="00A55050" w:rsidRPr="00D12E58" w:rsidRDefault="00D12E58" w:rsidP="00D12E58">
      <w:pPr>
        <w:jc w:val="both"/>
        <w:rPr>
          <w:rFonts w:ascii="Times New Roman" w:hAnsi="Times New Roman" w:cs="Times New Roman"/>
          <w:sz w:val="24"/>
          <w:szCs w:val="24"/>
        </w:rPr>
      </w:pPr>
      <w:r w:rsidRPr="00D12E58">
        <w:rPr>
          <w:rFonts w:ascii="Times New Roman" w:hAnsi="Times New Roman" w:cs="Times New Roman"/>
          <w:sz w:val="24"/>
          <w:szCs w:val="24"/>
        </w:rPr>
        <w:t>................................................</w:t>
      </w:r>
      <w:r w:rsidRPr="00D12E58">
        <w:rPr>
          <w:rFonts w:ascii="Times New Roman" w:hAnsi="Times New Roman" w:cs="Times New Roman"/>
          <w:sz w:val="24"/>
          <w:szCs w:val="24"/>
        </w:rPr>
        <w:br/>
        <w:t>a Munkáltató nevében</w:t>
      </w:r>
      <w:r w:rsidRPr="00D12E58">
        <w:rPr>
          <w:rFonts w:ascii="Times New Roman" w:hAnsi="Times New Roman" w:cs="Times New Roman"/>
          <w:sz w:val="24"/>
          <w:szCs w:val="24"/>
        </w:rPr>
        <w:br/>
        <w:t>[Név], [Pozíció]</w:t>
      </w:r>
    </w:p>
    <w:sectPr w:rsidR="00A55050" w:rsidRPr="00D12E5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642384">
    <w:abstractNumId w:val="8"/>
  </w:num>
  <w:num w:numId="2" w16cid:durableId="45566999">
    <w:abstractNumId w:val="6"/>
  </w:num>
  <w:num w:numId="3" w16cid:durableId="2137528087">
    <w:abstractNumId w:val="5"/>
  </w:num>
  <w:num w:numId="4" w16cid:durableId="1288271997">
    <w:abstractNumId w:val="4"/>
  </w:num>
  <w:num w:numId="5" w16cid:durableId="1847750071">
    <w:abstractNumId w:val="7"/>
  </w:num>
  <w:num w:numId="6" w16cid:durableId="196430058">
    <w:abstractNumId w:val="3"/>
  </w:num>
  <w:num w:numId="7" w16cid:durableId="344138428">
    <w:abstractNumId w:val="2"/>
  </w:num>
  <w:num w:numId="8" w16cid:durableId="376861728">
    <w:abstractNumId w:val="1"/>
  </w:num>
  <w:num w:numId="9" w16cid:durableId="889682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55050"/>
    <w:rsid w:val="00AA1D8D"/>
    <w:rsid w:val="00AD2CCE"/>
    <w:rsid w:val="00B47730"/>
    <w:rsid w:val="00CB0664"/>
    <w:rsid w:val="00D12E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85E928"/>
  <w14:defaultImageDpi w14:val="300"/>
  <w15:docId w15:val="{F1E92699-3D73-4252-B9A1-42109AC1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378</Words>
  <Characters>2614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Balázs Dr. Kaszai</cp:lastModifiedBy>
  <cp:revision>2</cp:revision>
  <dcterms:created xsi:type="dcterms:W3CDTF">2013-12-23T23:15:00Z</dcterms:created>
  <dcterms:modified xsi:type="dcterms:W3CDTF">2025-05-03T14:20:00Z</dcterms:modified>
  <cp:category/>
</cp:coreProperties>
</file>